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5" w:rsidRPr="00C40032" w:rsidRDefault="00310BF3" w:rsidP="00D128C5">
      <w:pPr>
        <w:spacing w:line="36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C40032">
        <w:rPr>
          <w:rFonts w:ascii="Times New Roman" w:eastAsia="仿宋" w:hAnsi="仿宋" w:cs="Times New Roman"/>
          <w:sz w:val="28"/>
          <w:szCs w:val="32"/>
        </w:rPr>
        <w:t>附件</w:t>
      </w:r>
      <w:r w:rsidRPr="00C40032">
        <w:rPr>
          <w:rFonts w:ascii="Times New Roman" w:eastAsia="仿宋" w:hAnsi="Times New Roman" w:cs="Times New Roman"/>
          <w:sz w:val="28"/>
          <w:szCs w:val="32"/>
        </w:rPr>
        <w:t>1</w:t>
      </w:r>
      <w:r w:rsidRPr="00C40032">
        <w:rPr>
          <w:rFonts w:ascii="Times New Roman" w:eastAsia="仿宋" w:hAnsi="仿宋" w:cs="Times New Roman"/>
          <w:sz w:val="28"/>
          <w:szCs w:val="32"/>
        </w:rPr>
        <w:t>：</w:t>
      </w: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2"/>
          <w:szCs w:val="36"/>
        </w:r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2"/>
          <w:szCs w:val="36"/>
        </w:r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2"/>
          <w:szCs w:val="36"/>
        </w:rPr>
      </w:pPr>
    </w:p>
    <w:p w:rsidR="00482B4D" w:rsidRPr="00C40032" w:rsidRDefault="005D4C1D" w:rsidP="00630D5C">
      <w:pPr>
        <w:spacing w:line="360" w:lineRule="auto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宋体" w:cs="Times New Roman" w:hint="eastAsia"/>
          <w:b/>
          <w:sz w:val="52"/>
          <w:szCs w:val="52"/>
        </w:rPr>
        <w:t>专家工作站</w:t>
      </w:r>
      <w:r w:rsidR="00310BF3" w:rsidRPr="00C40032">
        <w:rPr>
          <w:rFonts w:ascii="Times New Roman" w:eastAsia="宋体" w:hAnsi="宋体" w:cs="Times New Roman"/>
          <w:b/>
          <w:sz w:val="52"/>
          <w:szCs w:val="52"/>
        </w:rPr>
        <w:t>申报表</w:t>
      </w: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630D5C" w:rsidRPr="00C40032" w:rsidRDefault="00630D5C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630D5C" w:rsidRPr="00C40032" w:rsidRDefault="00630D5C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2235"/>
        <w:gridCol w:w="6287"/>
      </w:tblGrid>
      <w:tr w:rsidR="0005766C" w:rsidRPr="00C40032" w:rsidTr="0005766C">
        <w:trPr>
          <w:trHeight w:hRule="exact" w:val="680"/>
        </w:trPr>
        <w:tc>
          <w:tcPr>
            <w:tcW w:w="2235" w:type="dxa"/>
            <w:vAlign w:val="bottom"/>
          </w:tcPr>
          <w:p w:rsidR="00310BF3" w:rsidRPr="00C40032" w:rsidRDefault="00310BF3" w:rsidP="00FE1A0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申</w:t>
            </w:r>
            <w:r w:rsidR="00FE1A04">
              <w:rPr>
                <w:rFonts w:ascii="Times New Roman" w:eastAsia="宋体" w:hAnsi="宋体" w:cs="Times New Roman" w:hint="eastAsia"/>
                <w:kern w:val="0"/>
                <w:sz w:val="28"/>
                <w:szCs w:val="28"/>
              </w:rPr>
              <w:t>报</w:t>
            </w: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bottom"/>
          </w:tcPr>
          <w:p w:rsidR="00310BF3" w:rsidRPr="00C40032" w:rsidRDefault="00310BF3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05766C" w:rsidRPr="00C40032" w:rsidTr="0005766C">
        <w:trPr>
          <w:trHeight w:hRule="exact" w:val="680"/>
        </w:trPr>
        <w:tc>
          <w:tcPr>
            <w:tcW w:w="2235" w:type="dxa"/>
            <w:vAlign w:val="bottom"/>
          </w:tcPr>
          <w:p w:rsidR="00310BF3" w:rsidRPr="00C40032" w:rsidRDefault="00310BF3" w:rsidP="0005766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F3" w:rsidRPr="00C40032" w:rsidRDefault="00310BF3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05766C" w:rsidRPr="00C40032" w:rsidTr="0005766C">
        <w:trPr>
          <w:trHeight w:hRule="exact" w:val="680"/>
        </w:trPr>
        <w:tc>
          <w:tcPr>
            <w:tcW w:w="2235" w:type="dxa"/>
            <w:vAlign w:val="bottom"/>
          </w:tcPr>
          <w:p w:rsidR="00310BF3" w:rsidRPr="00C40032" w:rsidRDefault="00310BF3" w:rsidP="0005766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F3" w:rsidRPr="00C40032" w:rsidRDefault="00310BF3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05766C" w:rsidRPr="00C40032" w:rsidTr="0005766C">
        <w:trPr>
          <w:trHeight w:hRule="exact" w:val="680"/>
        </w:trPr>
        <w:tc>
          <w:tcPr>
            <w:tcW w:w="2235" w:type="dxa"/>
            <w:vAlign w:val="bottom"/>
          </w:tcPr>
          <w:p w:rsidR="00310BF3" w:rsidRPr="00C40032" w:rsidRDefault="00310BF3" w:rsidP="0005766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联系</w:t>
            </w:r>
            <w:r w:rsidR="00AA7DBC">
              <w:rPr>
                <w:rFonts w:ascii="Times New Roman" w:eastAsia="宋体" w:hAnsi="宋体" w:cs="Times New Roman" w:hint="eastAsia"/>
                <w:kern w:val="0"/>
                <w:sz w:val="28"/>
                <w:szCs w:val="28"/>
              </w:rPr>
              <w:t>人及</w:t>
            </w: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F3" w:rsidRPr="00C40032" w:rsidRDefault="00310BF3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05766C" w:rsidRPr="00C40032" w:rsidTr="0005766C">
        <w:trPr>
          <w:trHeight w:hRule="exact" w:val="680"/>
        </w:trPr>
        <w:tc>
          <w:tcPr>
            <w:tcW w:w="2235" w:type="dxa"/>
            <w:vAlign w:val="bottom"/>
          </w:tcPr>
          <w:p w:rsidR="00310BF3" w:rsidRPr="00C40032" w:rsidRDefault="00310BF3" w:rsidP="0005766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C40032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申请日期</w:t>
            </w:r>
            <w:r w:rsidRPr="00C40032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F3" w:rsidRPr="00C40032" w:rsidRDefault="00310BF3" w:rsidP="0086528E">
            <w:pPr>
              <w:spacing w:line="360" w:lineRule="exact"/>
              <w:ind w:firstLineChars="900" w:firstLine="252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310BF3">
      <w:pPr>
        <w:spacing w:line="36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40F78" w:rsidRPr="00C40032" w:rsidRDefault="00540F78" w:rsidP="00540F78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C40032">
        <w:rPr>
          <w:rFonts w:ascii="Times New Roman" w:eastAsia="宋体" w:hAnsi="宋体" w:cs="Times New Roman"/>
          <w:b/>
          <w:sz w:val="36"/>
          <w:szCs w:val="36"/>
        </w:rPr>
        <w:t>福建师范大学泉港石化研究院</w:t>
      </w:r>
    </w:p>
    <w:p w:rsidR="00B420A1" w:rsidRPr="00C40032" w:rsidRDefault="00540F78" w:rsidP="00540F78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  <w:sectPr w:rsidR="00B420A1" w:rsidRPr="00C40032" w:rsidSect="0093103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40032">
        <w:rPr>
          <w:rFonts w:ascii="Times New Roman" w:eastAsia="宋体" w:hAnsi="Times New Roman" w:cs="Times New Roman"/>
          <w:b/>
          <w:sz w:val="36"/>
          <w:szCs w:val="36"/>
        </w:rPr>
        <w:t>2019</w:t>
      </w:r>
      <w:r w:rsidRPr="00C40032">
        <w:rPr>
          <w:rFonts w:ascii="Times New Roman" w:eastAsia="宋体" w:hAnsi="宋体" w:cs="Times New Roman"/>
          <w:b/>
          <w:sz w:val="36"/>
          <w:szCs w:val="36"/>
        </w:rPr>
        <w:t>年</w:t>
      </w:r>
    </w:p>
    <w:p w:rsidR="00A24735" w:rsidRPr="00C40032" w:rsidRDefault="00A24735" w:rsidP="00B420A1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B420A1" w:rsidRPr="00C40032" w:rsidRDefault="00B420A1" w:rsidP="00B420A1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C40032">
        <w:rPr>
          <w:rFonts w:ascii="Times New Roman" w:eastAsia="宋体" w:hAnsi="宋体" w:cs="Times New Roman"/>
          <w:b/>
          <w:sz w:val="36"/>
          <w:szCs w:val="36"/>
        </w:rPr>
        <w:t>填</w:t>
      </w:r>
      <w:r w:rsidRPr="00C40032">
        <w:rPr>
          <w:rFonts w:ascii="Times New Roman" w:eastAsia="宋体" w:hAnsi="Times New Roman" w:cs="Times New Roman"/>
          <w:b/>
          <w:sz w:val="36"/>
          <w:szCs w:val="36"/>
        </w:rPr>
        <w:t xml:space="preserve">  </w:t>
      </w:r>
      <w:r w:rsidRPr="00C40032">
        <w:rPr>
          <w:rFonts w:ascii="Times New Roman" w:eastAsia="宋体" w:hAnsi="宋体" w:cs="Times New Roman"/>
          <w:b/>
          <w:sz w:val="36"/>
          <w:szCs w:val="36"/>
        </w:rPr>
        <w:t>报</w:t>
      </w:r>
      <w:r w:rsidRPr="00C40032">
        <w:rPr>
          <w:rFonts w:ascii="Times New Roman" w:eastAsia="宋体" w:hAnsi="Times New Roman" w:cs="Times New Roman"/>
          <w:b/>
          <w:sz w:val="36"/>
          <w:szCs w:val="36"/>
        </w:rPr>
        <w:t xml:space="preserve">  </w:t>
      </w:r>
      <w:r w:rsidRPr="00C40032">
        <w:rPr>
          <w:rFonts w:ascii="Times New Roman" w:eastAsia="宋体" w:hAnsi="宋体" w:cs="Times New Roman"/>
          <w:b/>
          <w:sz w:val="36"/>
          <w:szCs w:val="36"/>
        </w:rPr>
        <w:t>说</w:t>
      </w:r>
      <w:r w:rsidRPr="00C40032">
        <w:rPr>
          <w:rFonts w:ascii="Times New Roman" w:eastAsia="宋体" w:hAnsi="Times New Roman" w:cs="Times New Roman"/>
          <w:b/>
          <w:sz w:val="36"/>
          <w:szCs w:val="36"/>
        </w:rPr>
        <w:t xml:space="preserve">  </w:t>
      </w:r>
      <w:r w:rsidRPr="00C40032">
        <w:rPr>
          <w:rFonts w:ascii="Times New Roman" w:eastAsia="宋体" w:hAnsi="宋体" w:cs="Times New Roman"/>
          <w:b/>
          <w:sz w:val="36"/>
          <w:szCs w:val="36"/>
        </w:rPr>
        <w:t>明</w:t>
      </w:r>
    </w:p>
    <w:p w:rsidR="00B420A1" w:rsidRPr="00C40032" w:rsidRDefault="00B420A1" w:rsidP="00B420A1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B420A1" w:rsidRPr="00C40032" w:rsidRDefault="00B420A1" w:rsidP="00B420A1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B420A1" w:rsidRPr="00C40032" w:rsidRDefault="00B420A1" w:rsidP="00B420A1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1.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企业应如实填报所附各表。要求文字简洁，数据准确、详实。</w:t>
      </w:r>
    </w:p>
    <w:p w:rsidR="00B420A1" w:rsidRPr="00C40032" w:rsidRDefault="00B420A1" w:rsidP="00B420A1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2.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表内栏目数据有小数时，</w:t>
      </w:r>
      <w:r w:rsidR="0048198F" w:rsidRPr="00C40032">
        <w:rPr>
          <w:rFonts w:ascii="Times New Roman" w:eastAsia="宋体" w:hAnsi="Times New Roman" w:cs="Times New Roman"/>
          <w:bCs/>
          <w:sz w:val="28"/>
          <w:szCs w:val="28"/>
        </w:rPr>
        <w:t>保留两位小数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填写。</w:t>
      </w:r>
    </w:p>
    <w:p w:rsidR="00B420A1" w:rsidRPr="00C40032" w:rsidRDefault="00B420A1" w:rsidP="00B420A1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3.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自主知识产权指：企业通过自主研发、受让、受赠、并购等方式获得专利权、软件著作权、集成电路布图设计专有权、植物新品种权等。</w:t>
      </w:r>
    </w:p>
    <w:p w:rsidR="00B420A1" w:rsidRPr="00C40032" w:rsidRDefault="00B420A1" w:rsidP="00B420A1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4.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知识产权获得方式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”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指：自主研发、受让、受赠、并购。</w:t>
      </w:r>
    </w:p>
    <w:p w:rsidR="00B420A1" w:rsidRPr="00C40032" w:rsidRDefault="00B420A1" w:rsidP="00B420A1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5.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企业获得各级科技荣誉称号情况指经省、市、区各级政府认定的高新技术企业、科技型企业、技术开发中心、工程中心、重点实验室等荣誉称号。</w:t>
      </w:r>
    </w:p>
    <w:p w:rsidR="000A4390" w:rsidRPr="00C40032" w:rsidRDefault="000A4390" w:rsidP="00B420A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C40032">
        <w:rPr>
          <w:rFonts w:ascii="Times New Roman" w:eastAsia="宋体" w:hAnsi="Times New Roman" w:cs="Times New Roman"/>
          <w:bCs/>
          <w:sz w:val="28"/>
          <w:szCs w:val="28"/>
        </w:rPr>
        <w:t>6.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企业标准清单中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“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标准类别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”</w:t>
      </w:r>
      <w:r w:rsidRPr="00C40032">
        <w:rPr>
          <w:rFonts w:ascii="Times New Roman" w:eastAsia="宋体" w:hAnsi="Times New Roman" w:cs="Times New Roman"/>
          <w:bCs/>
          <w:sz w:val="28"/>
          <w:szCs w:val="28"/>
        </w:rPr>
        <w:t>指国家标准、行业标准、企业标准、其他</w:t>
      </w:r>
    </w:p>
    <w:p w:rsidR="00540F78" w:rsidRPr="00C40032" w:rsidRDefault="00540F78" w:rsidP="00B420A1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2"/>
          <w:szCs w:val="36"/>
        </w:rPr>
        <w:sectPr w:rsidR="00310BF3" w:rsidRPr="00C40032" w:rsidSect="009310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0BF3" w:rsidRPr="00C40032" w:rsidRDefault="00310BF3" w:rsidP="00310BF3">
      <w:pPr>
        <w:spacing w:line="360" w:lineRule="exact"/>
        <w:jc w:val="center"/>
        <w:rPr>
          <w:rFonts w:ascii="Times New Roman" w:eastAsia="宋体" w:hAnsi="Times New Roman" w:cs="Times New Roman"/>
          <w:sz w:val="32"/>
          <w:szCs w:val="36"/>
        </w:rPr>
      </w:pPr>
    </w:p>
    <w:p w:rsidR="00962041" w:rsidRPr="00C40032" w:rsidRDefault="00310BF3" w:rsidP="00482B4D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36"/>
        </w:rPr>
      </w:pPr>
      <w:r w:rsidRPr="00C40032">
        <w:rPr>
          <w:rFonts w:ascii="Times New Roman" w:eastAsia="宋体" w:hAnsi="Times New Roman" w:cs="Times New Roman"/>
          <w:b/>
          <w:bCs/>
          <w:sz w:val="28"/>
          <w:szCs w:val="36"/>
        </w:rPr>
        <w:t>一、企业基本信息表</w:t>
      </w:r>
    </w:p>
    <w:tbl>
      <w:tblPr>
        <w:tblW w:w="5747" w:type="pct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1379"/>
        <w:gridCol w:w="835"/>
        <w:gridCol w:w="437"/>
        <w:gridCol w:w="1614"/>
        <w:gridCol w:w="868"/>
        <w:gridCol w:w="310"/>
        <w:gridCol w:w="807"/>
        <w:gridCol w:w="1536"/>
      </w:tblGrid>
      <w:tr w:rsidR="00855307" w:rsidRPr="00C40032" w:rsidTr="00855307">
        <w:trPr>
          <w:trHeight w:val="516"/>
          <w:jc w:val="center"/>
        </w:trPr>
        <w:tc>
          <w:tcPr>
            <w:tcW w:w="1026" w:type="pct"/>
            <w:vAlign w:val="center"/>
          </w:tcPr>
          <w:p w:rsidR="00962041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企业名称</w:t>
            </w:r>
          </w:p>
        </w:tc>
        <w:tc>
          <w:tcPr>
            <w:tcW w:w="3974" w:type="pct"/>
            <w:gridSpan w:val="8"/>
            <w:vAlign w:val="center"/>
          </w:tcPr>
          <w:p w:rsidR="00962041" w:rsidRPr="00C40032" w:rsidRDefault="00962041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855307" w:rsidRPr="00C40032" w:rsidTr="00855307">
        <w:trPr>
          <w:trHeight w:val="447"/>
          <w:jc w:val="center"/>
        </w:trPr>
        <w:tc>
          <w:tcPr>
            <w:tcW w:w="1026" w:type="pct"/>
            <w:vAlign w:val="center"/>
          </w:tcPr>
          <w:p w:rsidR="00931030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成立时间</w:t>
            </w:r>
          </w:p>
        </w:tc>
        <w:tc>
          <w:tcPr>
            <w:tcW w:w="1353" w:type="pct"/>
            <w:gridSpan w:val="3"/>
            <w:vAlign w:val="center"/>
          </w:tcPr>
          <w:p w:rsidR="00931030" w:rsidRPr="00C40032" w:rsidRDefault="00931030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931030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申请金额（万元）</w:t>
            </w:r>
          </w:p>
        </w:tc>
        <w:tc>
          <w:tcPr>
            <w:tcW w:w="1797" w:type="pct"/>
            <w:gridSpan w:val="4"/>
            <w:vAlign w:val="center"/>
          </w:tcPr>
          <w:p w:rsidR="00931030" w:rsidRPr="00C40032" w:rsidRDefault="00931030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855307" w:rsidRPr="00C40032" w:rsidTr="00855307">
        <w:trPr>
          <w:trHeight w:val="441"/>
          <w:jc w:val="center"/>
        </w:trPr>
        <w:tc>
          <w:tcPr>
            <w:tcW w:w="1026" w:type="pct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法定代表人</w:t>
            </w:r>
          </w:p>
        </w:tc>
        <w:tc>
          <w:tcPr>
            <w:tcW w:w="1353" w:type="pct"/>
            <w:gridSpan w:val="3"/>
            <w:vAlign w:val="center"/>
          </w:tcPr>
          <w:p w:rsidR="00C3141C" w:rsidRPr="00C40032" w:rsidRDefault="00C3141C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联系方式</w:t>
            </w:r>
          </w:p>
        </w:tc>
        <w:tc>
          <w:tcPr>
            <w:tcW w:w="1797" w:type="pct"/>
            <w:gridSpan w:val="4"/>
            <w:vAlign w:val="center"/>
          </w:tcPr>
          <w:p w:rsidR="00C3141C" w:rsidRPr="00C40032" w:rsidRDefault="00C3141C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855307" w:rsidRPr="00C40032" w:rsidTr="00855307">
        <w:trPr>
          <w:trHeight w:val="419"/>
          <w:jc w:val="center"/>
        </w:trPr>
        <w:tc>
          <w:tcPr>
            <w:tcW w:w="1026" w:type="pct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联系人</w:t>
            </w:r>
          </w:p>
        </w:tc>
        <w:tc>
          <w:tcPr>
            <w:tcW w:w="704" w:type="pct"/>
            <w:vAlign w:val="center"/>
          </w:tcPr>
          <w:p w:rsidR="00C3141C" w:rsidRPr="00C40032" w:rsidRDefault="00C3141C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联系方式</w:t>
            </w:r>
          </w:p>
        </w:tc>
        <w:tc>
          <w:tcPr>
            <w:tcW w:w="824" w:type="pct"/>
            <w:vAlign w:val="center"/>
          </w:tcPr>
          <w:p w:rsidR="00C3141C" w:rsidRPr="00C40032" w:rsidRDefault="00C3141C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1196" w:type="pct"/>
            <w:gridSpan w:val="2"/>
            <w:vAlign w:val="center"/>
          </w:tcPr>
          <w:p w:rsidR="00C3141C" w:rsidRPr="00C40032" w:rsidRDefault="00C3141C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855307">
        <w:trPr>
          <w:trHeight w:val="1120"/>
          <w:jc w:val="center"/>
        </w:trPr>
        <w:tc>
          <w:tcPr>
            <w:tcW w:w="1026" w:type="pct"/>
            <w:vAlign w:val="center"/>
          </w:tcPr>
          <w:p w:rsidR="00D128C5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企业类型</w:t>
            </w:r>
          </w:p>
        </w:tc>
        <w:tc>
          <w:tcPr>
            <w:tcW w:w="3974" w:type="pct"/>
            <w:gridSpan w:val="8"/>
            <w:vAlign w:val="center"/>
          </w:tcPr>
          <w:p w:rsidR="00D128C5" w:rsidRPr="00C40032" w:rsidRDefault="00310BF3" w:rsidP="00D128C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股份有限公司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有限责任公司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股份合作企业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国有企业</w:t>
            </w:r>
            <w:r w:rsidR="00D128C5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</w:t>
            </w:r>
          </w:p>
          <w:p w:rsidR="00D128C5" w:rsidRPr="00C40032" w:rsidRDefault="00310BF3" w:rsidP="00D128C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集体企业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私营企业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联营企业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外商投资企业</w:t>
            </w:r>
            <w:r w:rsidR="00D128C5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</w:t>
            </w:r>
          </w:p>
          <w:p w:rsidR="00D128C5" w:rsidRPr="00C40032" w:rsidRDefault="00310BF3" w:rsidP="00D128C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港、澳、台商投资企业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     □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其它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     </w:t>
            </w:r>
          </w:p>
        </w:tc>
      </w:tr>
      <w:tr w:rsidR="007C3360" w:rsidRPr="00C40032" w:rsidTr="00855307">
        <w:trPr>
          <w:trHeight w:val="1120"/>
          <w:jc w:val="center"/>
        </w:trPr>
        <w:tc>
          <w:tcPr>
            <w:tcW w:w="1026" w:type="pct"/>
            <w:vAlign w:val="center"/>
          </w:tcPr>
          <w:p w:rsidR="00C3141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经营范围</w:t>
            </w:r>
          </w:p>
        </w:tc>
        <w:tc>
          <w:tcPr>
            <w:tcW w:w="3974" w:type="pct"/>
            <w:gridSpan w:val="8"/>
            <w:vAlign w:val="center"/>
          </w:tcPr>
          <w:p w:rsidR="00C3141C" w:rsidRPr="00C40032" w:rsidRDefault="00C3141C" w:rsidP="00D128C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855307">
        <w:trPr>
          <w:trHeight w:val="1131"/>
          <w:jc w:val="center"/>
        </w:trPr>
        <w:tc>
          <w:tcPr>
            <w:tcW w:w="1026" w:type="pct"/>
            <w:vAlign w:val="center"/>
          </w:tcPr>
          <w:p w:rsidR="00C3141C" w:rsidRPr="00C40032" w:rsidRDefault="00310BF3" w:rsidP="00C3141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主营产品（服务）</w:t>
            </w:r>
          </w:p>
          <w:p w:rsidR="00C3141C" w:rsidRPr="00C40032" w:rsidRDefault="00310BF3" w:rsidP="00C3141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所属技术领域</w:t>
            </w:r>
          </w:p>
        </w:tc>
        <w:tc>
          <w:tcPr>
            <w:tcW w:w="3974" w:type="pct"/>
            <w:gridSpan w:val="8"/>
            <w:vAlign w:val="center"/>
          </w:tcPr>
          <w:p w:rsidR="00C3141C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电子信息技术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生物与新医药技术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航空航天技术</w:t>
            </w:r>
            <w:r w:rsidR="00C3141C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</w:t>
            </w:r>
          </w:p>
          <w:p w:rsidR="00C3141C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新材料技术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高技术服务业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 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新能源及节能技术</w:t>
            </w:r>
          </w:p>
          <w:p w:rsidR="00C3141C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资源与环境技术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高新技术改造传统产业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□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其他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    </w:t>
            </w:r>
          </w:p>
        </w:tc>
      </w:tr>
      <w:tr w:rsidR="007C3360" w:rsidRPr="00C40032" w:rsidTr="00855307">
        <w:trPr>
          <w:trHeight w:val="563"/>
          <w:jc w:val="center"/>
        </w:trPr>
        <w:tc>
          <w:tcPr>
            <w:tcW w:w="1026" w:type="pct"/>
            <w:vMerge w:val="restart"/>
            <w:vAlign w:val="center"/>
          </w:tcPr>
          <w:p w:rsidR="00E15656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上年度企业财务状况</w:t>
            </w:r>
          </w:p>
          <w:p w:rsidR="00E15656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（万元）</w:t>
            </w:r>
          </w:p>
        </w:tc>
        <w:tc>
          <w:tcPr>
            <w:tcW w:w="1353" w:type="pct"/>
            <w:gridSpan w:val="3"/>
            <w:vAlign w:val="center"/>
          </w:tcPr>
          <w:p w:rsidR="00E15656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总资产：</w:t>
            </w:r>
          </w:p>
        </w:tc>
        <w:tc>
          <w:tcPr>
            <w:tcW w:w="1267" w:type="pct"/>
            <w:gridSpan w:val="2"/>
            <w:vAlign w:val="center"/>
          </w:tcPr>
          <w:p w:rsidR="00E15656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净资产总额：</w:t>
            </w:r>
          </w:p>
        </w:tc>
        <w:tc>
          <w:tcPr>
            <w:tcW w:w="1354" w:type="pct"/>
            <w:gridSpan w:val="3"/>
            <w:vAlign w:val="center"/>
          </w:tcPr>
          <w:p w:rsidR="00E15656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总收入：</w:t>
            </w:r>
          </w:p>
        </w:tc>
      </w:tr>
      <w:tr w:rsidR="00855307" w:rsidRPr="00C40032" w:rsidTr="00855307">
        <w:trPr>
          <w:trHeight w:val="562"/>
          <w:jc w:val="center"/>
        </w:trPr>
        <w:tc>
          <w:tcPr>
            <w:tcW w:w="1026" w:type="pct"/>
            <w:vMerge/>
            <w:vAlign w:val="center"/>
          </w:tcPr>
          <w:p w:rsidR="00E15656" w:rsidRPr="00C40032" w:rsidRDefault="00E15656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E15656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缴税总额：</w:t>
            </w:r>
          </w:p>
        </w:tc>
        <w:tc>
          <w:tcPr>
            <w:tcW w:w="2621" w:type="pct"/>
            <w:gridSpan w:val="5"/>
            <w:vAlign w:val="center"/>
          </w:tcPr>
          <w:p w:rsidR="00E15656" w:rsidRPr="00C40032" w:rsidRDefault="00310BF3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出口创汇：</w:t>
            </w:r>
          </w:p>
        </w:tc>
      </w:tr>
      <w:tr w:rsidR="007C3360" w:rsidRPr="00C40032" w:rsidTr="00855307">
        <w:trPr>
          <w:trHeight w:val="830"/>
          <w:jc w:val="center"/>
        </w:trPr>
        <w:tc>
          <w:tcPr>
            <w:tcW w:w="1026" w:type="pct"/>
            <w:vAlign w:val="center"/>
          </w:tcPr>
          <w:p w:rsidR="00535E9C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企业经营</w:t>
            </w:r>
          </w:p>
          <w:p w:rsidR="00E15656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场所面积</w:t>
            </w:r>
          </w:p>
        </w:tc>
        <w:tc>
          <w:tcPr>
            <w:tcW w:w="3974" w:type="pct"/>
            <w:gridSpan w:val="8"/>
            <w:vAlign w:val="center"/>
          </w:tcPr>
          <w:p w:rsidR="00E15656" w:rsidRPr="00C40032" w:rsidRDefault="00310BF3" w:rsidP="007F71AB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自有面积：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平方米；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租赁面积：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      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平方米</w:t>
            </w:r>
          </w:p>
        </w:tc>
      </w:tr>
      <w:tr w:rsidR="007C3360" w:rsidRPr="00C40032" w:rsidTr="005D4C1D">
        <w:trPr>
          <w:trHeight w:val="700"/>
          <w:jc w:val="center"/>
        </w:trPr>
        <w:tc>
          <w:tcPr>
            <w:tcW w:w="1026" w:type="pct"/>
            <w:vMerge w:val="restart"/>
            <w:vAlign w:val="center"/>
          </w:tcPr>
          <w:p w:rsidR="00535E9C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人力资源</w:t>
            </w:r>
          </w:p>
          <w:p w:rsidR="00535E9C" w:rsidRPr="00C40032" w:rsidRDefault="00310BF3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情况</w:t>
            </w:r>
          </w:p>
        </w:tc>
        <w:tc>
          <w:tcPr>
            <w:tcW w:w="1130" w:type="pct"/>
            <w:gridSpan w:val="2"/>
            <w:vAlign w:val="center"/>
          </w:tcPr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职工总数（人）</w:t>
            </w:r>
          </w:p>
        </w:tc>
        <w:tc>
          <w:tcPr>
            <w:tcW w:w="1047" w:type="pct"/>
            <w:gridSpan w:val="2"/>
            <w:vAlign w:val="center"/>
          </w:tcPr>
          <w:p w:rsidR="00535E9C" w:rsidRPr="00C40032" w:rsidRDefault="00535E9C" w:rsidP="00535E9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大专以上学历</w:t>
            </w:r>
          </w:p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科技人员数（人）</w:t>
            </w:r>
          </w:p>
        </w:tc>
        <w:tc>
          <w:tcPr>
            <w:tcW w:w="784" w:type="pct"/>
            <w:vAlign w:val="center"/>
          </w:tcPr>
          <w:p w:rsidR="00535E9C" w:rsidRPr="00C40032" w:rsidRDefault="00535E9C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5D4C1D">
        <w:trPr>
          <w:trHeight w:val="694"/>
          <w:jc w:val="center"/>
        </w:trPr>
        <w:tc>
          <w:tcPr>
            <w:tcW w:w="1026" w:type="pct"/>
            <w:vMerge/>
            <w:vAlign w:val="center"/>
          </w:tcPr>
          <w:p w:rsidR="00535E9C" w:rsidRPr="00C40032" w:rsidRDefault="00535E9C" w:rsidP="00E1565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从事研究开发</w:t>
            </w:r>
          </w:p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人员数（人）</w:t>
            </w:r>
          </w:p>
        </w:tc>
        <w:tc>
          <w:tcPr>
            <w:tcW w:w="1047" w:type="pct"/>
            <w:gridSpan w:val="2"/>
            <w:vAlign w:val="center"/>
          </w:tcPr>
          <w:p w:rsidR="00535E9C" w:rsidRPr="00C40032" w:rsidRDefault="00535E9C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535E9C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中级职称或硕士学历以上人员（人）</w:t>
            </w:r>
          </w:p>
        </w:tc>
        <w:tc>
          <w:tcPr>
            <w:tcW w:w="784" w:type="pct"/>
            <w:vAlign w:val="center"/>
          </w:tcPr>
          <w:p w:rsidR="00535E9C" w:rsidRPr="00C40032" w:rsidRDefault="00535E9C" w:rsidP="00C3141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5D4C1D">
        <w:trPr>
          <w:trHeight w:val="707"/>
          <w:jc w:val="center"/>
        </w:trPr>
        <w:tc>
          <w:tcPr>
            <w:tcW w:w="1026" w:type="pct"/>
            <w:vMerge w:val="restart"/>
            <w:vAlign w:val="center"/>
          </w:tcPr>
          <w:p w:rsidR="00450CCF" w:rsidRPr="00C40032" w:rsidRDefault="00310BF3" w:rsidP="00450CC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研发投入</w:t>
            </w:r>
          </w:p>
          <w:p w:rsidR="00450CCF" w:rsidRPr="00C40032" w:rsidRDefault="00310BF3" w:rsidP="00450CC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情况</w:t>
            </w:r>
          </w:p>
        </w:tc>
        <w:tc>
          <w:tcPr>
            <w:tcW w:w="1130" w:type="pct"/>
            <w:gridSpan w:val="2"/>
            <w:vAlign w:val="center"/>
          </w:tcPr>
          <w:p w:rsidR="00450CCF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上年度研究开发费用总额上占年度企业总收入比例</w:t>
            </w:r>
          </w:p>
        </w:tc>
        <w:tc>
          <w:tcPr>
            <w:tcW w:w="1047" w:type="pct"/>
            <w:gridSpan w:val="2"/>
            <w:vAlign w:val="center"/>
          </w:tcPr>
          <w:p w:rsidR="00450CCF" w:rsidRPr="00C40032" w:rsidRDefault="00450CCF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450CCF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上年度研究开发费用总额（万元）</w:t>
            </w:r>
          </w:p>
        </w:tc>
        <w:tc>
          <w:tcPr>
            <w:tcW w:w="784" w:type="pct"/>
            <w:vAlign w:val="center"/>
          </w:tcPr>
          <w:p w:rsidR="00450CCF" w:rsidRPr="00C40032" w:rsidRDefault="00450CCF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5D4C1D">
        <w:trPr>
          <w:trHeight w:val="698"/>
          <w:jc w:val="center"/>
        </w:trPr>
        <w:tc>
          <w:tcPr>
            <w:tcW w:w="1026" w:type="pct"/>
            <w:vMerge/>
            <w:vAlign w:val="center"/>
          </w:tcPr>
          <w:p w:rsidR="00450CCF" w:rsidRPr="00C40032" w:rsidRDefault="00450CCF" w:rsidP="00450CC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450CCF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有否建立研发机构</w:t>
            </w:r>
          </w:p>
        </w:tc>
        <w:tc>
          <w:tcPr>
            <w:tcW w:w="1047" w:type="pct"/>
            <w:gridSpan w:val="2"/>
            <w:vAlign w:val="center"/>
          </w:tcPr>
          <w:p w:rsidR="00450CCF" w:rsidRPr="00C40032" w:rsidRDefault="00450CCF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450CCF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仪器设备总值</w:t>
            </w:r>
          </w:p>
          <w:p w:rsidR="00450CCF" w:rsidRPr="00C40032" w:rsidRDefault="00310BF3" w:rsidP="0085530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（万元）</w:t>
            </w:r>
          </w:p>
        </w:tc>
        <w:tc>
          <w:tcPr>
            <w:tcW w:w="784" w:type="pct"/>
            <w:vAlign w:val="center"/>
          </w:tcPr>
          <w:p w:rsidR="00450CCF" w:rsidRPr="00C40032" w:rsidRDefault="00450CCF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C3360" w:rsidRPr="00C40032" w:rsidTr="00F74792">
        <w:trPr>
          <w:trHeight w:val="557"/>
          <w:jc w:val="center"/>
        </w:trPr>
        <w:tc>
          <w:tcPr>
            <w:tcW w:w="1026" w:type="pct"/>
            <w:vMerge w:val="restart"/>
            <w:vAlign w:val="center"/>
          </w:tcPr>
          <w:p w:rsidR="00962041" w:rsidRPr="00C40032" w:rsidRDefault="003F6AD5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>主要</w:t>
            </w:r>
            <w:r w:rsidR="00310BF3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生产技术简介</w:t>
            </w:r>
          </w:p>
          <w:p w:rsidR="00962041" w:rsidRPr="00C40032" w:rsidRDefault="00962041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962041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工艺流程</w:t>
            </w:r>
          </w:p>
        </w:tc>
        <w:tc>
          <w:tcPr>
            <w:tcW w:w="2621" w:type="pct"/>
            <w:gridSpan w:val="5"/>
            <w:vAlign w:val="center"/>
          </w:tcPr>
          <w:p w:rsidR="00962041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核心技术或技术优势</w:t>
            </w:r>
          </w:p>
        </w:tc>
      </w:tr>
      <w:tr w:rsidR="007C3360" w:rsidRPr="00C40032" w:rsidTr="00855307">
        <w:trPr>
          <w:trHeight w:val="1145"/>
          <w:jc w:val="center"/>
        </w:trPr>
        <w:tc>
          <w:tcPr>
            <w:tcW w:w="1026" w:type="pct"/>
            <w:vMerge/>
            <w:vAlign w:val="center"/>
          </w:tcPr>
          <w:p w:rsidR="00962041" w:rsidRPr="00C40032" w:rsidRDefault="00962041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962041" w:rsidRPr="00C40032" w:rsidRDefault="00962041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2621" w:type="pct"/>
            <w:gridSpan w:val="5"/>
            <w:vAlign w:val="center"/>
          </w:tcPr>
          <w:p w:rsidR="00962041" w:rsidRPr="00C40032" w:rsidRDefault="00962041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D21BC" w:rsidRPr="00C40032" w:rsidTr="00855307">
        <w:trPr>
          <w:trHeight w:val="802"/>
          <w:jc w:val="center"/>
        </w:trPr>
        <w:tc>
          <w:tcPr>
            <w:tcW w:w="1026" w:type="pct"/>
            <w:vAlign w:val="center"/>
          </w:tcPr>
          <w:p w:rsidR="007D21B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lastRenderedPageBreak/>
              <w:t>企业获得知识产权数量（件）</w:t>
            </w:r>
          </w:p>
        </w:tc>
        <w:tc>
          <w:tcPr>
            <w:tcW w:w="3974" w:type="pct"/>
            <w:gridSpan w:val="8"/>
            <w:vAlign w:val="center"/>
          </w:tcPr>
          <w:p w:rsidR="007D21BC" w:rsidRPr="00C40032" w:rsidRDefault="00310BF3" w:rsidP="00A3566C">
            <w:pPr>
              <w:spacing w:line="36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企业现有知识产权数量：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件，其中发明专利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件；实用新型专利</w:t>
            </w:r>
          </w:p>
          <w:p w:rsidR="007D21BC" w:rsidRPr="00C40032" w:rsidRDefault="00310BF3" w:rsidP="00A3566C">
            <w:pPr>
              <w:spacing w:line="36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件；软件著作权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件；其他知识产权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件。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 xml:space="preserve">   </w:t>
            </w:r>
          </w:p>
        </w:tc>
      </w:tr>
      <w:tr w:rsidR="00A3566C" w:rsidRPr="00C40032" w:rsidTr="00855307">
        <w:trPr>
          <w:trHeight w:val="802"/>
          <w:jc w:val="center"/>
        </w:trPr>
        <w:tc>
          <w:tcPr>
            <w:tcW w:w="1026" w:type="pct"/>
            <w:vAlign w:val="center"/>
          </w:tcPr>
          <w:p w:rsidR="00A3566C" w:rsidRPr="00C40032" w:rsidRDefault="00310BF3" w:rsidP="007C336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企业获得各级科技荣誉称号情况（若有，请详细列出）</w:t>
            </w:r>
          </w:p>
        </w:tc>
        <w:tc>
          <w:tcPr>
            <w:tcW w:w="3974" w:type="pct"/>
            <w:gridSpan w:val="8"/>
            <w:vAlign w:val="center"/>
          </w:tcPr>
          <w:p w:rsidR="00A3566C" w:rsidRPr="00C40032" w:rsidRDefault="00A3566C" w:rsidP="00A3566C">
            <w:pPr>
              <w:spacing w:line="36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7D21BC" w:rsidRPr="00C40032" w:rsidTr="00855307">
        <w:trPr>
          <w:trHeight w:val="983"/>
          <w:jc w:val="center"/>
        </w:trPr>
        <w:tc>
          <w:tcPr>
            <w:tcW w:w="1026" w:type="pct"/>
            <w:vAlign w:val="center"/>
          </w:tcPr>
          <w:p w:rsidR="007D21BC" w:rsidRPr="00C40032" w:rsidRDefault="00310BF3" w:rsidP="007D21B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</w:t>
            </w:r>
            <w:r w:rsidR="00B1131E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近三年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承担项目情况</w:t>
            </w:r>
          </w:p>
        </w:tc>
        <w:tc>
          <w:tcPr>
            <w:tcW w:w="3974" w:type="pct"/>
            <w:gridSpan w:val="8"/>
            <w:vAlign w:val="center"/>
          </w:tcPr>
          <w:p w:rsidR="007D21BC" w:rsidRPr="00C40032" w:rsidRDefault="00310BF3" w:rsidP="00994583">
            <w:pPr>
              <w:spacing w:line="360" w:lineRule="exact"/>
              <w:ind w:left="220" w:hangingChars="100" w:hanging="220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近三年共承担项目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项，其中国家级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项，省部级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</w:t>
            </w:r>
          </w:p>
          <w:p w:rsidR="007D21BC" w:rsidRPr="00C40032" w:rsidRDefault="00310BF3" w:rsidP="00994583">
            <w:pPr>
              <w:spacing w:line="360" w:lineRule="exact"/>
              <w:ind w:left="220" w:hangingChars="100" w:hanging="220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市级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项，区级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项。</w:t>
            </w:r>
          </w:p>
        </w:tc>
      </w:tr>
      <w:tr w:rsidR="007D21BC" w:rsidRPr="00C40032" w:rsidTr="00855307">
        <w:trPr>
          <w:trHeight w:val="802"/>
          <w:jc w:val="center"/>
        </w:trPr>
        <w:tc>
          <w:tcPr>
            <w:tcW w:w="1026" w:type="pct"/>
            <w:vAlign w:val="center"/>
          </w:tcPr>
          <w:p w:rsidR="007D21BC" w:rsidRPr="00C40032" w:rsidRDefault="00310BF3" w:rsidP="0093103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</w:t>
            </w:r>
            <w:r w:rsidR="004958E9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近三年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获奖成果情况</w:t>
            </w:r>
          </w:p>
        </w:tc>
        <w:tc>
          <w:tcPr>
            <w:tcW w:w="3974" w:type="pct"/>
            <w:gridSpan w:val="8"/>
            <w:vAlign w:val="center"/>
          </w:tcPr>
          <w:p w:rsidR="007D21BC" w:rsidRPr="00C40032" w:rsidRDefault="00310BF3" w:rsidP="00A3566C">
            <w:pPr>
              <w:spacing w:line="36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近三年获得国家级科技、专利奖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项，省部级科技、专利奖等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项，其他奖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项（注明种类）。</w:t>
            </w:r>
          </w:p>
        </w:tc>
      </w:tr>
      <w:tr w:rsidR="00A3566C" w:rsidRPr="00C40032" w:rsidTr="00855307">
        <w:trPr>
          <w:trHeight w:val="1024"/>
          <w:jc w:val="center"/>
        </w:trPr>
        <w:tc>
          <w:tcPr>
            <w:tcW w:w="1026" w:type="pct"/>
            <w:vAlign w:val="center"/>
          </w:tcPr>
          <w:p w:rsidR="00A3566C" w:rsidRPr="00C40032" w:rsidRDefault="00404681" w:rsidP="00A35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企业近三年主持或参与</w:t>
            </w:r>
            <w:r w:rsidR="00310BF3"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标准制定情况</w:t>
            </w:r>
          </w:p>
        </w:tc>
        <w:tc>
          <w:tcPr>
            <w:tcW w:w="3974" w:type="pct"/>
            <w:gridSpan w:val="8"/>
            <w:vAlign w:val="center"/>
          </w:tcPr>
          <w:p w:rsidR="00A3566C" w:rsidRPr="00C40032" w:rsidRDefault="00310BF3" w:rsidP="00994583">
            <w:pPr>
              <w:spacing w:line="360" w:lineRule="exact"/>
              <w:ind w:left="440" w:hangingChars="200" w:hanging="440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近三年主持或参与标准制定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件，其中国家或行业标准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件，</w:t>
            </w:r>
          </w:p>
          <w:p w:rsidR="00A3566C" w:rsidRPr="00C40032" w:rsidRDefault="00310BF3" w:rsidP="00994583">
            <w:pPr>
              <w:spacing w:line="360" w:lineRule="exact"/>
              <w:ind w:left="440" w:hangingChars="200" w:hanging="440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其他标准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  <w:u w:val="single"/>
              </w:rPr>
              <w:t xml:space="preserve">        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件。</w:t>
            </w:r>
          </w:p>
        </w:tc>
      </w:tr>
      <w:tr w:rsidR="00A3566C" w:rsidRPr="00C40032" w:rsidTr="00202BEA">
        <w:trPr>
          <w:trHeight w:val="1700"/>
          <w:jc w:val="center"/>
        </w:trPr>
        <w:tc>
          <w:tcPr>
            <w:tcW w:w="1026" w:type="pct"/>
            <w:vAlign w:val="center"/>
          </w:tcPr>
          <w:p w:rsidR="00A3566C" w:rsidRPr="00C40032" w:rsidRDefault="00310BF3" w:rsidP="00DB102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企业</w:t>
            </w:r>
            <w:r w:rsidR="003F6AD5"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>技术</w:t>
            </w:r>
            <w:r w:rsidRPr="00C40032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需求</w:t>
            </w:r>
          </w:p>
        </w:tc>
        <w:tc>
          <w:tcPr>
            <w:tcW w:w="3974" w:type="pct"/>
            <w:gridSpan w:val="8"/>
            <w:vAlign w:val="center"/>
          </w:tcPr>
          <w:p w:rsidR="00A3566C" w:rsidRPr="00C40032" w:rsidRDefault="00A3566C" w:rsidP="00202BEA">
            <w:pPr>
              <w:spacing w:line="28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</w:p>
        </w:tc>
      </w:tr>
      <w:tr w:rsidR="00202BEA" w:rsidRPr="00C40032" w:rsidTr="00B87E8B">
        <w:trPr>
          <w:trHeight w:val="3991"/>
          <w:jc w:val="center"/>
        </w:trPr>
        <w:tc>
          <w:tcPr>
            <w:tcW w:w="1026" w:type="pct"/>
            <w:vAlign w:val="center"/>
          </w:tcPr>
          <w:p w:rsidR="00202BEA" w:rsidRDefault="00202BEA" w:rsidP="00DB102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>专家工作站</w:t>
            </w:r>
          </w:p>
          <w:p w:rsidR="00202BEA" w:rsidRPr="00C40032" w:rsidRDefault="00202BEA" w:rsidP="00DB102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>工作计划</w:t>
            </w:r>
          </w:p>
        </w:tc>
        <w:tc>
          <w:tcPr>
            <w:tcW w:w="3974" w:type="pct"/>
            <w:gridSpan w:val="8"/>
            <w:vAlign w:val="center"/>
          </w:tcPr>
          <w:p w:rsidR="00202BEA" w:rsidRPr="00C40032" w:rsidRDefault="00202BEA" w:rsidP="00202BEA">
            <w:pPr>
              <w:spacing w:line="280" w:lineRule="exact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202BEA"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>（总体目标、主要形式、计划内容、团队培育以及预期效果等。预期效果按年度，须有量化指标。）</w:t>
            </w:r>
          </w:p>
        </w:tc>
      </w:tr>
      <w:tr w:rsidR="005D4C1D" w:rsidRPr="00C40032" w:rsidTr="00A30A84">
        <w:trPr>
          <w:trHeight w:val="1700"/>
          <w:jc w:val="center"/>
        </w:trPr>
        <w:tc>
          <w:tcPr>
            <w:tcW w:w="1026" w:type="pct"/>
            <w:vAlign w:val="center"/>
          </w:tcPr>
          <w:p w:rsidR="005D4C1D" w:rsidRPr="00C40032" w:rsidRDefault="005D4C1D" w:rsidP="00F4548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申报单位</w:t>
            </w:r>
          </w:p>
          <w:p w:rsidR="005D4C1D" w:rsidRPr="00C40032" w:rsidRDefault="005D4C1D" w:rsidP="00F4548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意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974" w:type="pct"/>
            <w:gridSpan w:val="8"/>
          </w:tcPr>
          <w:p w:rsidR="005D4C1D" w:rsidRPr="00C40032" w:rsidRDefault="005D4C1D" w:rsidP="005D4C1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4C1D" w:rsidRPr="00C40032" w:rsidRDefault="005D4C1D" w:rsidP="005D4C1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4C1D" w:rsidRPr="00C40032" w:rsidRDefault="005D4C1D" w:rsidP="005D4C1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本企业承诺，申报材料和信息真实、完整、准确、有效。</w:t>
            </w:r>
          </w:p>
          <w:p w:rsidR="005D4C1D" w:rsidRPr="00C40032" w:rsidRDefault="005D4C1D" w:rsidP="005D4C1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4C1D" w:rsidRPr="00C40032" w:rsidRDefault="005D4C1D" w:rsidP="005D4C1D">
            <w:pPr>
              <w:spacing w:line="480" w:lineRule="auto"/>
              <w:ind w:firstLineChars="1450" w:firstLine="3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企业法定代表人（签章）：</w:t>
            </w:r>
          </w:p>
          <w:p w:rsidR="005D4C1D" w:rsidRPr="00C40032" w:rsidRDefault="005D4C1D" w:rsidP="005D4C1D">
            <w:pPr>
              <w:spacing w:line="480" w:lineRule="auto"/>
              <w:ind w:firstLineChars="1450" w:firstLine="3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企业（公章）：</w:t>
            </w:r>
          </w:p>
          <w:p w:rsidR="005D4C1D" w:rsidRPr="00C40032" w:rsidRDefault="005D4C1D" w:rsidP="005D4C1D">
            <w:pPr>
              <w:spacing w:line="480" w:lineRule="auto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40032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962041" w:rsidRPr="00C40032" w:rsidRDefault="00B420A1" w:rsidP="00FE1A04">
      <w:pPr>
        <w:spacing w:beforeLines="100" w:afterLines="50" w:line="360" w:lineRule="exact"/>
        <w:jc w:val="left"/>
        <w:rPr>
          <w:rFonts w:ascii="Times New Roman" w:eastAsia="宋体" w:hAnsi="Times New Roman" w:cs="Times New Roman"/>
          <w:b/>
          <w:sz w:val="24"/>
        </w:rPr>
      </w:pPr>
      <w:r w:rsidRPr="00C40032">
        <w:rPr>
          <w:rFonts w:ascii="Times New Roman" w:eastAsia="宋体" w:hAnsi="Times New Roman" w:cs="Times New Roman"/>
          <w:b/>
          <w:sz w:val="24"/>
        </w:rPr>
        <w:lastRenderedPageBreak/>
        <w:t>表</w:t>
      </w:r>
      <w:r w:rsidRPr="00C40032">
        <w:rPr>
          <w:rFonts w:ascii="Times New Roman" w:eastAsia="宋体" w:hAnsi="Times New Roman" w:cs="Times New Roman"/>
          <w:b/>
          <w:sz w:val="24"/>
        </w:rPr>
        <w:t>1</w:t>
      </w:r>
      <w:r w:rsidRPr="00C40032">
        <w:rPr>
          <w:rFonts w:ascii="Times New Roman" w:eastAsia="宋体" w:hAnsi="Times New Roman" w:cs="Times New Roman"/>
          <w:b/>
          <w:sz w:val="24"/>
        </w:rPr>
        <w:t>：企业获得自主知识产权清单</w:t>
      </w:r>
    </w:p>
    <w:tbl>
      <w:tblPr>
        <w:tblW w:w="94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2766"/>
        <w:gridCol w:w="1134"/>
        <w:gridCol w:w="1418"/>
        <w:gridCol w:w="1701"/>
        <w:gridCol w:w="992"/>
        <w:gridCol w:w="805"/>
      </w:tblGrid>
      <w:tr w:rsidR="00B420A1" w:rsidRPr="00C40032" w:rsidTr="00A92EE5">
        <w:trPr>
          <w:trHeight w:hRule="exact" w:val="85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自主知识产权名称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类别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授权时间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0A1" w:rsidRPr="00C40032" w:rsidRDefault="00B87E8B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专利号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获得</w:t>
            </w:r>
          </w:p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方式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420A1" w:rsidRPr="00C40032" w:rsidRDefault="00B420A1" w:rsidP="00B420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C40032">
              <w:rPr>
                <w:rFonts w:ascii="Times New Roman" w:eastAsia="宋体" w:hAnsi="Times New Roman" w:cs="Times New Roman"/>
              </w:rPr>
              <w:t>备注</w:t>
            </w:r>
          </w:p>
        </w:tc>
      </w:tr>
      <w:tr w:rsidR="00B420A1" w:rsidRPr="00C40032" w:rsidTr="00A92EE5">
        <w:trPr>
          <w:trHeight w:hRule="exact" w:val="85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420A1" w:rsidRPr="00C40032" w:rsidTr="00A92EE5">
        <w:trPr>
          <w:trHeight w:hRule="exact" w:val="85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420A1" w:rsidRPr="00C40032" w:rsidTr="00A92EE5">
        <w:trPr>
          <w:trHeight w:hRule="exact" w:val="85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420A1" w:rsidRPr="00C40032" w:rsidRDefault="00B420A1" w:rsidP="00A92EE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A92EE5" w:rsidRPr="00C40032" w:rsidRDefault="00A92EE5" w:rsidP="00FE1A04">
      <w:pPr>
        <w:spacing w:beforeLines="100" w:afterLines="50" w:line="360" w:lineRule="exact"/>
        <w:jc w:val="left"/>
        <w:rPr>
          <w:rFonts w:ascii="Times New Roman" w:eastAsia="宋体" w:hAnsi="Times New Roman" w:cs="Times New Roman"/>
          <w:b/>
          <w:sz w:val="24"/>
        </w:rPr>
      </w:pPr>
      <w:r w:rsidRPr="00C40032">
        <w:rPr>
          <w:rFonts w:ascii="Times New Roman" w:eastAsia="宋体" w:hAnsi="Times New Roman" w:cs="Times New Roman"/>
          <w:b/>
          <w:sz w:val="24"/>
        </w:rPr>
        <w:t>表</w:t>
      </w:r>
      <w:r w:rsidRPr="00C40032">
        <w:rPr>
          <w:rFonts w:ascii="Times New Roman" w:eastAsia="宋体" w:hAnsi="Times New Roman" w:cs="Times New Roman"/>
          <w:b/>
          <w:sz w:val="24"/>
        </w:rPr>
        <w:t>2</w:t>
      </w:r>
      <w:r w:rsidRPr="00C40032">
        <w:rPr>
          <w:rFonts w:ascii="Times New Roman" w:eastAsia="宋体" w:hAnsi="Times New Roman" w:cs="Times New Roman"/>
          <w:b/>
          <w:sz w:val="24"/>
        </w:rPr>
        <w:t>：企业近三年承担科研项目清单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58"/>
        <w:gridCol w:w="1704"/>
        <w:gridCol w:w="1705"/>
        <w:gridCol w:w="2222"/>
      </w:tblGrid>
      <w:tr w:rsidR="0005766C" w:rsidRPr="00C40032" w:rsidTr="007A620E">
        <w:trPr>
          <w:trHeight w:hRule="exact" w:val="851"/>
          <w:jc w:val="center"/>
        </w:trPr>
        <w:tc>
          <w:tcPr>
            <w:tcW w:w="709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序号</w:t>
            </w:r>
          </w:p>
        </w:tc>
        <w:tc>
          <w:tcPr>
            <w:tcW w:w="3158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项目立项部门</w:t>
            </w:r>
          </w:p>
        </w:tc>
        <w:tc>
          <w:tcPr>
            <w:tcW w:w="1705" w:type="dxa"/>
            <w:vAlign w:val="center"/>
          </w:tcPr>
          <w:p w:rsidR="00806B8B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项目总经费</w:t>
            </w:r>
          </w:p>
          <w:p w:rsidR="00A92EE5" w:rsidRPr="00C40032" w:rsidRDefault="00806B8B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（万元）</w:t>
            </w:r>
          </w:p>
        </w:tc>
        <w:tc>
          <w:tcPr>
            <w:tcW w:w="2222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项目起止时间</w:t>
            </w:r>
          </w:p>
        </w:tc>
      </w:tr>
      <w:tr w:rsidR="0005766C" w:rsidRPr="00C40032" w:rsidTr="007A620E">
        <w:trPr>
          <w:trHeight w:hRule="exact" w:val="851"/>
          <w:jc w:val="center"/>
        </w:trPr>
        <w:tc>
          <w:tcPr>
            <w:tcW w:w="709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158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704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705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222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5766C" w:rsidRPr="00C40032" w:rsidTr="007A620E">
        <w:trPr>
          <w:trHeight w:hRule="exact" w:val="851"/>
          <w:jc w:val="center"/>
        </w:trPr>
        <w:tc>
          <w:tcPr>
            <w:tcW w:w="709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158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05766C" w:rsidRPr="00C40032" w:rsidTr="007A620E">
        <w:trPr>
          <w:trHeight w:hRule="exact" w:val="851"/>
          <w:jc w:val="center"/>
        </w:trPr>
        <w:tc>
          <w:tcPr>
            <w:tcW w:w="709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158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A92EE5" w:rsidRPr="00C40032" w:rsidRDefault="00A92EE5" w:rsidP="0005766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</w:tbl>
    <w:p w:rsidR="00A92EE5" w:rsidRPr="00C40032" w:rsidRDefault="00404681" w:rsidP="00FE1A04">
      <w:pPr>
        <w:spacing w:beforeLines="100" w:afterLines="50" w:line="360" w:lineRule="exact"/>
        <w:jc w:val="left"/>
        <w:rPr>
          <w:rFonts w:ascii="Times New Roman" w:eastAsia="宋体" w:hAnsi="Times New Roman" w:cs="Times New Roman"/>
          <w:b/>
          <w:sz w:val="24"/>
        </w:rPr>
      </w:pPr>
      <w:r w:rsidRPr="00C40032">
        <w:rPr>
          <w:rFonts w:ascii="Times New Roman" w:eastAsia="宋体" w:hAnsi="Times New Roman" w:cs="Times New Roman"/>
          <w:b/>
          <w:sz w:val="24"/>
        </w:rPr>
        <w:t>表</w:t>
      </w:r>
      <w:r w:rsidRPr="00C40032">
        <w:rPr>
          <w:rFonts w:ascii="Times New Roman" w:eastAsia="宋体" w:hAnsi="Times New Roman" w:cs="Times New Roman"/>
          <w:b/>
          <w:sz w:val="24"/>
        </w:rPr>
        <w:t>3</w:t>
      </w:r>
      <w:r w:rsidRPr="00C40032">
        <w:rPr>
          <w:rFonts w:ascii="Times New Roman" w:eastAsia="宋体" w:hAnsi="Times New Roman" w:cs="Times New Roman"/>
          <w:b/>
          <w:sz w:val="24"/>
        </w:rPr>
        <w:t>：</w:t>
      </w:r>
      <w:r w:rsidR="001324E3" w:rsidRPr="00C40032">
        <w:rPr>
          <w:rFonts w:ascii="Times New Roman" w:eastAsia="宋体" w:hAnsi="Times New Roman" w:cs="Times New Roman"/>
          <w:b/>
          <w:sz w:val="24"/>
        </w:rPr>
        <w:t>企业近三年获奖成果清单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90"/>
        <w:gridCol w:w="1420"/>
        <w:gridCol w:w="1660"/>
        <w:gridCol w:w="1418"/>
        <w:gridCol w:w="1701"/>
      </w:tblGrid>
      <w:tr w:rsidR="00C559CD" w:rsidRPr="00C559CD" w:rsidTr="00C559CD">
        <w:trPr>
          <w:trHeight w:hRule="exact" w:val="851"/>
        </w:trPr>
        <w:tc>
          <w:tcPr>
            <w:tcW w:w="709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 w:hint="eastAsia"/>
                <w:bCs/>
              </w:rPr>
              <w:t>序号</w:t>
            </w:r>
          </w:p>
        </w:tc>
        <w:tc>
          <w:tcPr>
            <w:tcW w:w="259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 w:hint="eastAsia"/>
                <w:bCs/>
              </w:rPr>
              <w:t>奖项名称</w:t>
            </w:r>
          </w:p>
        </w:tc>
        <w:tc>
          <w:tcPr>
            <w:tcW w:w="142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 w:hint="eastAsia"/>
                <w:bCs/>
              </w:rPr>
              <w:t>等级</w:t>
            </w:r>
          </w:p>
        </w:tc>
        <w:tc>
          <w:tcPr>
            <w:tcW w:w="166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/>
                <w:bCs/>
              </w:rPr>
              <w:t>排名</w:t>
            </w:r>
            <w:r w:rsidRPr="00C559CD">
              <w:rPr>
                <w:rFonts w:ascii="Times New Roman" w:eastAsia="宋体" w:hAnsi="Times New Roman" w:cs="Times New Roman"/>
                <w:bCs/>
                <w:sz w:val="20"/>
              </w:rPr>
              <w:t>（指本单位作者最高排名）</w:t>
            </w:r>
          </w:p>
        </w:tc>
        <w:tc>
          <w:tcPr>
            <w:tcW w:w="1418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/>
                <w:bCs/>
              </w:rPr>
              <w:t>获奖时间</w:t>
            </w:r>
          </w:p>
        </w:tc>
        <w:tc>
          <w:tcPr>
            <w:tcW w:w="1701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559CD">
              <w:rPr>
                <w:rFonts w:ascii="Times New Roman" w:eastAsia="宋体" w:hAnsi="Times New Roman" w:cs="Times New Roman"/>
                <w:bCs/>
              </w:rPr>
              <w:t>颁</w:t>
            </w:r>
            <w:r w:rsidRPr="00C559CD">
              <w:rPr>
                <w:rFonts w:ascii="Times New Roman" w:eastAsia="宋体" w:hAnsi="Times New Roman" w:cs="Times New Roman" w:hint="eastAsia"/>
                <w:bCs/>
              </w:rPr>
              <w:t>奖</w:t>
            </w:r>
            <w:r w:rsidRPr="00C559CD">
              <w:rPr>
                <w:rFonts w:ascii="Times New Roman" w:eastAsia="宋体" w:hAnsi="Times New Roman" w:cs="Times New Roman"/>
                <w:bCs/>
              </w:rPr>
              <w:t>部门</w:t>
            </w:r>
          </w:p>
        </w:tc>
      </w:tr>
      <w:tr w:rsidR="00C559CD" w:rsidRPr="00C559CD" w:rsidTr="00C559CD">
        <w:trPr>
          <w:trHeight w:hRule="exact" w:val="851"/>
        </w:trPr>
        <w:tc>
          <w:tcPr>
            <w:tcW w:w="709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C559CD" w:rsidRPr="00C559CD" w:rsidTr="00C559CD">
        <w:trPr>
          <w:trHeight w:hRule="exact" w:val="851"/>
        </w:trPr>
        <w:tc>
          <w:tcPr>
            <w:tcW w:w="709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620E" w:rsidRPr="00C559CD" w:rsidRDefault="007A620E" w:rsidP="00C559C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</w:tbl>
    <w:p w:rsidR="001A6C5A" w:rsidRPr="00C40032" w:rsidRDefault="001A6C5A" w:rsidP="0009033B">
      <w:pPr>
        <w:spacing w:line="360" w:lineRule="exact"/>
        <w:jc w:val="left"/>
        <w:rPr>
          <w:rFonts w:ascii="Times New Roman" w:eastAsia="宋体" w:hAnsi="Times New Roman" w:cs="Times New Roman"/>
          <w:b/>
          <w:sz w:val="24"/>
        </w:rPr>
      </w:pPr>
    </w:p>
    <w:p w:rsidR="001A6C5A" w:rsidRPr="00C40032" w:rsidRDefault="001A6C5A" w:rsidP="00FE1A04">
      <w:pPr>
        <w:spacing w:beforeLines="100" w:afterLines="50" w:line="360" w:lineRule="exact"/>
        <w:jc w:val="left"/>
        <w:rPr>
          <w:rFonts w:ascii="Times New Roman" w:eastAsia="宋体" w:hAnsi="Times New Roman" w:cs="Times New Roman"/>
          <w:b/>
          <w:sz w:val="24"/>
        </w:rPr>
      </w:pPr>
      <w:r w:rsidRPr="00C40032">
        <w:rPr>
          <w:rFonts w:ascii="Times New Roman" w:eastAsia="宋体" w:hAnsi="Times New Roman" w:cs="Times New Roman"/>
          <w:b/>
          <w:sz w:val="24"/>
        </w:rPr>
        <w:t>表</w:t>
      </w:r>
      <w:r w:rsidRPr="00C40032">
        <w:rPr>
          <w:rFonts w:ascii="Times New Roman" w:eastAsia="宋体" w:hAnsi="Times New Roman" w:cs="Times New Roman"/>
          <w:b/>
          <w:sz w:val="24"/>
        </w:rPr>
        <w:t>4</w:t>
      </w:r>
      <w:r w:rsidRPr="00C40032">
        <w:rPr>
          <w:rFonts w:ascii="Times New Roman" w:eastAsia="宋体" w:hAnsi="Times New Roman" w:cs="Times New Roman"/>
          <w:b/>
          <w:sz w:val="24"/>
        </w:rPr>
        <w:t>：企业三年主持或参与颁布标准清单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58"/>
        <w:gridCol w:w="1704"/>
        <w:gridCol w:w="1705"/>
        <w:gridCol w:w="2222"/>
      </w:tblGrid>
      <w:tr w:rsidR="001A6C5A" w:rsidRPr="00C40032" w:rsidTr="004E3043">
        <w:trPr>
          <w:trHeight w:hRule="exact" w:val="851"/>
        </w:trPr>
        <w:tc>
          <w:tcPr>
            <w:tcW w:w="709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序号</w:t>
            </w:r>
          </w:p>
        </w:tc>
        <w:tc>
          <w:tcPr>
            <w:tcW w:w="3158" w:type="dxa"/>
            <w:vAlign w:val="center"/>
          </w:tcPr>
          <w:p w:rsidR="001A6C5A" w:rsidRPr="00C40032" w:rsidRDefault="00806B8B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标准名称</w:t>
            </w:r>
          </w:p>
        </w:tc>
        <w:tc>
          <w:tcPr>
            <w:tcW w:w="1704" w:type="dxa"/>
            <w:vAlign w:val="center"/>
          </w:tcPr>
          <w:p w:rsidR="001A6C5A" w:rsidRPr="00C40032" w:rsidRDefault="00806B8B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标准类别</w:t>
            </w:r>
          </w:p>
        </w:tc>
        <w:tc>
          <w:tcPr>
            <w:tcW w:w="1705" w:type="dxa"/>
            <w:vAlign w:val="center"/>
          </w:tcPr>
          <w:p w:rsidR="001A6C5A" w:rsidRPr="00C40032" w:rsidRDefault="00806B8B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完成人</w:t>
            </w:r>
          </w:p>
        </w:tc>
        <w:tc>
          <w:tcPr>
            <w:tcW w:w="2222" w:type="dxa"/>
            <w:vAlign w:val="center"/>
          </w:tcPr>
          <w:p w:rsidR="001A6C5A" w:rsidRPr="00C40032" w:rsidRDefault="00806B8B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C40032">
              <w:rPr>
                <w:rFonts w:ascii="Times New Roman" w:eastAsia="宋体" w:hAnsi="Times New Roman" w:cs="Times New Roman"/>
                <w:bCs/>
              </w:rPr>
              <w:t>颁布时间</w:t>
            </w:r>
          </w:p>
        </w:tc>
      </w:tr>
      <w:tr w:rsidR="001A6C5A" w:rsidRPr="00C40032" w:rsidTr="004E3043">
        <w:trPr>
          <w:trHeight w:hRule="exact" w:val="851"/>
        </w:trPr>
        <w:tc>
          <w:tcPr>
            <w:tcW w:w="709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158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704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705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222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6C5A" w:rsidRPr="00C40032" w:rsidTr="004E3043">
        <w:trPr>
          <w:trHeight w:hRule="exact" w:val="851"/>
        </w:trPr>
        <w:tc>
          <w:tcPr>
            <w:tcW w:w="709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158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1A6C5A" w:rsidRPr="00C40032" w:rsidTr="004E3043">
        <w:trPr>
          <w:trHeight w:hRule="exact" w:val="851"/>
        </w:trPr>
        <w:tc>
          <w:tcPr>
            <w:tcW w:w="709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158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1A6C5A" w:rsidRPr="00C40032" w:rsidRDefault="001A6C5A" w:rsidP="004E304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</w:tbl>
    <w:p w:rsidR="001A6C5A" w:rsidRPr="00C40032" w:rsidRDefault="001A6C5A" w:rsidP="00FE1A04">
      <w:pPr>
        <w:spacing w:beforeLines="100" w:afterLines="50" w:line="360" w:lineRule="exact"/>
        <w:jc w:val="left"/>
        <w:rPr>
          <w:rFonts w:ascii="Times New Roman" w:eastAsia="宋体" w:hAnsi="Times New Roman" w:cs="Times New Roman"/>
          <w:b/>
          <w:sz w:val="24"/>
        </w:rPr>
      </w:pPr>
    </w:p>
    <w:p w:rsidR="001A6C5A" w:rsidRDefault="00795D19" w:rsidP="007B2C77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  <w:szCs w:val="36"/>
        </w:rPr>
      </w:pPr>
      <w:r>
        <w:rPr>
          <w:rFonts w:ascii="Times New Roman" w:eastAsia="宋体" w:hAnsi="Times New Roman" w:cs="Times New Roman" w:hint="eastAsia"/>
          <w:b/>
          <w:sz w:val="24"/>
        </w:rPr>
        <w:t>二</w:t>
      </w:r>
      <w:r w:rsidR="007B2C77" w:rsidRPr="00C40032">
        <w:rPr>
          <w:rFonts w:ascii="Times New Roman" w:eastAsia="宋体" w:hAnsi="Times New Roman" w:cs="Times New Roman"/>
          <w:b/>
          <w:sz w:val="24"/>
        </w:rPr>
        <w:t>、</w:t>
      </w:r>
      <w:r w:rsidR="007B2C77" w:rsidRPr="007B2C77">
        <w:rPr>
          <w:rFonts w:ascii="Times New Roman" w:eastAsia="宋体" w:hAnsi="Times New Roman" w:cs="Times New Roman"/>
          <w:b/>
          <w:bCs/>
          <w:sz w:val="28"/>
          <w:szCs w:val="36"/>
        </w:rPr>
        <w:t>企业创新能力的自我诊断报告</w:t>
      </w:r>
    </w:p>
    <w:p w:rsidR="00710061" w:rsidRPr="00C40032" w:rsidRDefault="00710061" w:rsidP="007B2C77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  <w:szCs w:val="36"/>
        </w:rPr>
      </w:pPr>
    </w:p>
    <w:p w:rsidR="007B2C77" w:rsidRPr="007B2C77" w:rsidRDefault="007B2C77" w:rsidP="007B2C77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7B2C77">
        <w:rPr>
          <w:rFonts w:ascii="Times New Roman" w:eastAsia="宋体" w:hAnsi="Times New Roman" w:cs="Times New Roman"/>
          <w:b/>
          <w:sz w:val="28"/>
          <w:szCs w:val="24"/>
        </w:rPr>
        <w:t>报告提纲</w:t>
      </w:r>
    </w:p>
    <w:p w:rsidR="007B2C77" w:rsidRPr="007B2C77" w:rsidRDefault="007B2C77" w:rsidP="007B2C77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C40032">
        <w:rPr>
          <w:rFonts w:ascii="Times New Roman" w:eastAsia="宋体" w:hAnsi="Times New Roman" w:cs="Times New Roman"/>
          <w:sz w:val="28"/>
          <w:szCs w:val="24"/>
        </w:rPr>
        <w:t>1</w:t>
      </w:r>
      <w:r w:rsidRPr="00C40032">
        <w:rPr>
          <w:rFonts w:ascii="Times New Roman" w:eastAsia="宋体" w:hAnsi="Times New Roman" w:cs="Times New Roman"/>
          <w:sz w:val="28"/>
          <w:szCs w:val="24"/>
        </w:rPr>
        <w:t>、</w:t>
      </w:r>
      <w:r w:rsidRPr="007B2C77">
        <w:rPr>
          <w:rFonts w:ascii="Times New Roman" w:eastAsia="宋体" w:hAnsi="Times New Roman" w:cs="Times New Roman"/>
          <w:sz w:val="28"/>
          <w:szCs w:val="24"/>
        </w:rPr>
        <w:t>企业基本概况</w:t>
      </w:r>
    </w:p>
    <w:p w:rsidR="007B2C77" w:rsidRPr="007B2C77" w:rsidRDefault="007B2C77" w:rsidP="007B2C77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C40032">
        <w:rPr>
          <w:rFonts w:ascii="Times New Roman" w:eastAsia="宋体" w:hAnsi="Times New Roman" w:cs="Times New Roman"/>
          <w:sz w:val="28"/>
          <w:szCs w:val="24"/>
        </w:rPr>
        <w:t>2</w:t>
      </w:r>
      <w:r w:rsidRPr="007B2C77">
        <w:rPr>
          <w:rFonts w:ascii="Times New Roman" w:eastAsia="宋体" w:hAnsi="Times New Roman" w:cs="Times New Roman"/>
          <w:sz w:val="28"/>
          <w:szCs w:val="24"/>
        </w:rPr>
        <w:t>、企业当前发展形式及创新能力基本情况（重点阐述科技发展方面，包括研发人员、研发机构或平台、知识产权、承担项目能力、校企合作情况等）</w:t>
      </w:r>
    </w:p>
    <w:p w:rsidR="007B2C77" w:rsidRPr="007B2C77" w:rsidRDefault="007B2C77" w:rsidP="00762E57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C40032">
        <w:rPr>
          <w:rFonts w:ascii="Times New Roman" w:eastAsia="宋体" w:hAnsi="Times New Roman" w:cs="Times New Roman"/>
          <w:sz w:val="28"/>
          <w:szCs w:val="24"/>
        </w:rPr>
        <w:t>3</w:t>
      </w:r>
      <w:r w:rsidRPr="007B2C77">
        <w:rPr>
          <w:rFonts w:ascii="Times New Roman" w:eastAsia="宋体" w:hAnsi="Times New Roman" w:cs="Times New Roman"/>
          <w:sz w:val="28"/>
          <w:szCs w:val="24"/>
        </w:rPr>
        <w:t>、制约公司发展的技术瓶颈、短板及原因分析</w:t>
      </w:r>
    </w:p>
    <w:p w:rsidR="007B2C77" w:rsidRPr="00C40032" w:rsidRDefault="007B2C77" w:rsidP="00762E57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b/>
          <w:sz w:val="28"/>
        </w:rPr>
      </w:pPr>
      <w:r w:rsidRPr="00C40032">
        <w:rPr>
          <w:rFonts w:ascii="Times New Roman" w:eastAsia="宋体" w:hAnsi="Times New Roman" w:cs="Times New Roman"/>
          <w:sz w:val="28"/>
          <w:szCs w:val="24"/>
        </w:rPr>
        <w:t>4</w:t>
      </w:r>
      <w:r w:rsidRPr="00C40032">
        <w:rPr>
          <w:rFonts w:ascii="Times New Roman" w:eastAsia="宋体" w:hAnsi="Times New Roman" w:cs="Times New Roman"/>
          <w:sz w:val="28"/>
          <w:szCs w:val="24"/>
        </w:rPr>
        <w:t>、企业创新能力提升的措施及保障</w:t>
      </w:r>
    </w:p>
    <w:sectPr w:rsidR="007B2C77" w:rsidRPr="00C40032" w:rsidSect="00931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19" w:rsidRDefault="00637019" w:rsidP="00FE77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7019" w:rsidRDefault="00637019" w:rsidP="00FE77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E4" w:rsidRPr="00CD48E4" w:rsidRDefault="00C83B99">
    <w:pPr>
      <w:pStyle w:val="a4"/>
      <w:jc w:val="center"/>
      <w:rPr>
        <w:rFonts w:ascii="Times New Roman" w:hAnsi="Times New Roman"/>
        <w:sz w:val="21"/>
      </w:rPr>
    </w:pPr>
    <w:r w:rsidRPr="00CD48E4">
      <w:rPr>
        <w:rFonts w:ascii="Times New Roman" w:hAnsi="Times New Roman"/>
        <w:sz w:val="21"/>
      </w:rPr>
      <w:fldChar w:fldCharType="begin"/>
    </w:r>
    <w:r w:rsidR="00CD48E4" w:rsidRPr="00CD48E4">
      <w:rPr>
        <w:rFonts w:ascii="Times New Roman" w:hAnsi="Times New Roman"/>
        <w:sz w:val="21"/>
      </w:rPr>
      <w:instrText xml:space="preserve"> PAGE   \* MERGEFORMAT </w:instrText>
    </w:r>
    <w:r w:rsidRPr="00CD48E4">
      <w:rPr>
        <w:rFonts w:ascii="Times New Roman" w:hAnsi="Times New Roman"/>
        <w:sz w:val="21"/>
      </w:rPr>
      <w:fldChar w:fldCharType="separate"/>
    </w:r>
    <w:r w:rsidR="00355B12" w:rsidRPr="00355B12">
      <w:rPr>
        <w:rFonts w:ascii="Times New Roman" w:hAnsi="Times New Roman"/>
        <w:noProof/>
        <w:sz w:val="21"/>
        <w:lang w:val="zh-CN"/>
      </w:rPr>
      <w:t>1</w:t>
    </w:r>
    <w:r w:rsidRPr="00CD48E4">
      <w:rPr>
        <w:rFonts w:ascii="Times New Roman" w:hAnsi="Times New Roman"/>
        <w:sz w:val="21"/>
      </w:rPr>
      <w:fldChar w:fldCharType="end"/>
    </w:r>
  </w:p>
  <w:p w:rsidR="00CD48E4" w:rsidRDefault="00CD48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19" w:rsidRDefault="00637019" w:rsidP="00FE77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7019" w:rsidRDefault="00637019" w:rsidP="00FE77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07"/>
    <w:rsid w:val="000332AB"/>
    <w:rsid w:val="0005766C"/>
    <w:rsid w:val="0009033B"/>
    <w:rsid w:val="000A4390"/>
    <w:rsid w:val="000E7412"/>
    <w:rsid w:val="000F34BE"/>
    <w:rsid w:val="001324E3"/>
    <w:rsid w:val="001625AF"/>
    <w:rsid w:val="00183BB5"/>
    <w:rsid w:val="001A6C5A"/>
    <w:rsid w:val="00202BEA"/>
    <w:rsid w:val="002045C0"/>
    <w:rsid w:val="0021471F"/>
    <w:rsid w:val="002538CE"/>
    <w:rsid w:val="00282F7E"/>
    <w:rsid w:val="002D3BD8"/>
    <w:rsid w:val="00310BF3"/>
    <w:rsid w:val="00355B12"/>
    <w:rsid w:val="00392479"/>
    <w:rsid w:val="003F6AD5"/>
    <w:rsid w:val="00404681"/>
    <w:rsid w:val="00414CD0"/>
    <w:rsid w:val="00450CCF"/>
    <w:rsid w:val="0048198F"/>
    <w:rsid w:val="00482B4D"/>
    <w:rsid w:val="004958E9"/>
    <w:rsid w:val="004D3770"/>
    <w:rsid w:val="005279C7"/>
    <w:rsid w:val="00535E9C"/>
    <w:rsid w:val="00540F78"/>
    <w:rsid w:val="00585026"/>
    <w:rsid w:val="00586684"/>
    <w:rsid w:val="00595B5C"/>
    <w:rsid w:val="005D4C1D"/>
    <w:rsid w:val="00604403"/>
    <w:rsid w:val="00615256"/>
    <w:rsid w:val="00630D5C"/>
    <w:rsid w:val="00637019"/>
    <w:rsid w:val="006637E2"/>
    <w:rsid w:val="006A63D1"/>
    <w:rsid w:val="006B0D5A"/>
    <w:rsid w:val="00710061"/>
    <w:rsid w:val="00762E57"/>
    <w:rsid w:val="007752E6"/>
    <w:rsid w:val="0077532C"/>
    <w:rsid w:val="00795D19"/>
    <w:rsid w:val="007A620E"/>
    <w:rsid w:val="007B2C77"/>
    <w:rsid w:val="007C3360"/>
    <w:rsid w:val="007D21BC"/>
    <w:rsid w:val="007D5849"/>
    <w:rsid w:val="007F71AB"/>
    <w:rsid w:val="0080010B"/>
    <w:rsid w:val="00806B8B"/>
    <w:rsid w:val="008446B7"/>
    <w:rsid w:val="00855307"/>
    <w:rsid w:val="0086528E"/>
    <w:rsid w:val="00876B52"/>
    <w:rsid w:val="008A0CA2"/>
    <w:rsid w:val="009303FF"/>
    <w:rsid w:val="0093047B"/>
    <w:rsid w:val="00931030"/>
    <w:rsid w:val="00962041"/>
    <w:rsid w:val="009637E7"/>
    <w:rsid w:val="009765FA"/>
    <w:rsid w:val="009801D8"/>
    <w:rsid w:val="00983ABE"/>
    <w:rsid w:val="00994583"/>
    <w:rsid w:val="009C01B2"/>
    <w:rsid w:val="009C4126"/>
    <w:rsid w:val="00A24735"/>
    <w:rsid w:val="00A3566C"/>
    <w:rsid w:val="00A70D62"/>
    <w:rsid w:val="00A7633C"/>
    <w:rsid w:val="00A86A62"/>
    <w:rsid w:val="00A92EE5"/>
    <w:rsid w:val="00AA7DBC"/>
    <w:rsid w:val="00AE0D20"/>
    <w:rsid w:val="00B1131E"/>
    <w:rsid w:val="00B33B48"/>
    <w:rsid w:val="00B420A1"/>
    <w:rsid w:val="00B87E8B"/>
    <w:rsid w:val="00BB66A6"/>
    <w:rsid w:val="00C30007"/>
    <w:rsid w:val="00C3141C"/>
    <w:rsid w:val="00C3337C"/>
    <w:rsid w:val="00C40032"/>
    <w:rsid w:val="00C448A9"/>
    <w:rsid w:val="00C559CD"/>
    <w:rsid w:val="00C83B99"/>
    <w:rsid w:val="00C97133"/>
    <w:rsid w:val="00CA222D"/>
    <w:rsid w:val="00CD48E4"/>
    <w:rsid w:val="00CF1DAE"/>
    <w:rsid w:val="00D128C5"/>
    <w:rsid w:val="00D14CEF"/>
    <w:rsid w:val="00D74E79"/>
    <w:rsid w:val="00DA5DE5"/>
    <w:rsid w:val="00DB102C"/>
    <w:rsid w:val="00DB76E7"/>
    <w:rsid w:val="00E15656"/>
    <w:rsid w:val="00F14007"/>
    <w:rsid w:val="00F2558E"/>
    <w:rsid w:val="00F45484"/>
    <w:rsid w:val="00F64307"/>
    <w:rsid w:val="00F74792"/>
    <w:rsid w:val="00F7528A"/>
    <w:rsid w:val="00F92924"/>
    <w:rsid w:val="00FB3C97"/>
    <w:rsid w:val="00FB4C15"/>
    <w:rsid w:val="00FC72F1"/>
    <w:rsid w:val="00FE1A04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F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E77FF"/>
    <w:rPr>
      <w:sz w:val="18"/>
    </w:rPr>
  </w:style>
  <w:style w:type="paragraph" w:styleId="a4">
    <w:name w:val="footer"/>
    <w:basedOn w:val="a"/>
    <w:link w:val="Char0"/>
    <w:uiPriority w:val="99"/>
    <w:rsid w:val="00FE77F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E77FF"/>
    <w:rPr>
      <w:sz w:val="18"/>
    </w:rPr>
  </w:style>
  <w:style w:type="table" w:styleId="-5">
    <w:name w:val="Light Grid Accent 5"/>
    <w:basedOn w:val="a1"/>
    <w:uiPriority w:val="99"/>
    <w:rsid w:val="00FE77FF"/>
    <w:rPr>
      <w:rFonts w:cs="等线"/>
    </w:rPr>
    <w:tblPr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等线" w:eastAsia="等线" w:hAnsi="等线" w:cs="等线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等线" w:eastAsia="等线" w:hAnsi="等线" w:cs="等线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firstCol">
      <w:rPr>
        <w:rFonts w:ascii="等线" w:eastAsia="等线" w:hAnsi="等线" w:cs="等线"/>
        <w:b/>
        <w:bCs/>
      </w:rPr>
    </w:tblStylePr>
    <w:tblStylePr w:type="lastCol">
      <w:rPr>
        <w:rFonts w:ascii="等线" w:eastAsia="等线" w:hAnsi="等线" w:cs="等线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等线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等线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  <w:shd w:val="clear" w:color="auto" w:fill="D6E6F4"/>
      </w:tcPr>
    </w:tblStylePr>
    <w:tblStylePr w:type="band2Horz">
      <w:rPr>
        <w:rFonts w:cs="等线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</w:tcPr>
    </w:tblStylePr>
  </w:style>
  <w:style w:type="table" w:styleId="a5">
    <w:name w:val="Table Grid"/>
    <w:basedOn w:val="a1"/>
    <w:uiPriority w:val="99"/>
    <w:rsid w:val="00FE77FF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FB3C97"/>
    <w:rPr>
      <w:rFonts w:cs="Times New Roman"/>
      <w:kern w:val="0"/>
      <w:sz w:val="2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045C0"/>
    <w:rPr>
      <w:sz w:val="2"/>
    </w:rPr>
  </w:style>
  <w:style w:type="character" w:styleId="a7">
    <w:name w:val="annotation reference"/>
    <w:basedOn w:val="a0"/>
    <w:uiPriority w:val="99"/>
    <w:semiHidden/>
    <w:rsid w:val="00FB3C97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semiHidden/>
    <w:rsid w:val="00FB3C97"/>
    <w:pPr>
      <w:jc w:val="left"/>
    </w:pPr>
    <w:rPr>
      <w:rFonts w:cs="Times New Roman"/>
      <w:kern w:val="0"/>
      <w:sz w:val="20"/>
    </w:rPr>
  </w:style>
  <w:style w:type="character" w:customStyle="1" w:styleId="Char2">
    <w:name w:val="批注文字 Char"/>
    <w:basedOn w:val="a0"/>
    <w:link w:val="a8"/>
    <w:uiPriority w:val="99"/>
    <w:semiHidden/>
    <w:locked/>
    <w:rsid w:val="002045C0"/>
    <w:rPr>
      <w:sz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FB3C9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2045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281</Words>
  <Characters>1603</Characters>
  <Application>Microsoft Office Word</Application>
  <DocSecurity>0</DocSecurity>
  <Lines>13</Lines>
  <Paragraphs>3</Paragraphs>
  <ScaleCrop>false</ScaleCrop>
  <Company>微软中国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Yong-He Han</dc:creator>
  <cp:keywords/>
  <dc:description/>
  <cp:lastModifiedBy>Administrator</cp:lastModifiedBy>
  <cp:revision>70</cp:revision>
  <dcterms:created xsi:type="dcterms:W3CDTF">2017-12-21T07:08:00Z</dcterms:created>
  <dcterms:modified xsi:type="dcterms:W3CDTF">2019-08-09T06:46:00Z</dcterms:modified>
</cp:coreProperties>
</file>